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gif" ContentType="image/gi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Приглашаем на Бизнес Встречу</w:t>
      </w:r>
    </w:p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«Актуальные возможности для открытия и развития своего дела </w:t>
      </w:r>
    </w:p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поддержкой государства»</w:t>
      </w:r>
    </w:p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ОНЛАЙН</w:t>
      </w:r>
    </w:p>
    <w:p>
      <w:pPr>
        <w:pStyle w:val="BodyTextIndent3"/>
        <w:spacing w:before="0" w:after="0"/>
        <w:ind w:left="0" w:firstLine="709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BodyTextIndent3"/>
        <w:spacing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Когда:</w:t>
      </w:r>
      <w:r>
        <w:rPr>
          <w:sz w:val="24"/>
          <w:szCs w:val="24"/>
        </w:rPr>
        <w:tab/>
        <w:t xml:space="preserve">24 мая (среда)  </w:t>
      </w:r>
      <w:r>
        <w:rPr>
          <w:color w:val="auto"/>
          <w:sz w:val="24"/>
          <w:szCs w:val="24"/>
        </w:rPr>
        <w:t xml:space="preserve">10:00 </w:t>
      </w:r>
    </w:p>
    <w:p>
      <w:pPr>
        <w:pStyle w:val="BodyTextIndent3"/>
        <w:spacing w:before="0" w:after="0"/>
        <w:ind w:left="0" w:firstLine="709"/>
        <w:jc w:val="both"/>
        <w:rPr>
          <w:b/>
          <w:b/>
          <w:bCs/>
          <w:color w:val="auto"/>
          <w:sz w:val="10"/>
          <w:szCs w:val="10"/>
        </w:rPr>
      </w:pPr>
      <w:r>
        <w:rPr>
          <w:b/>
          <w:bCs/>
          <w:color w:val="auto"/>
          <w:sz w:val="10"/>
          <w:szCs w:val="10"/>
        </w:rPr>
      </w:r>
    </w:p>
    <w:p>
      <w:pPr>
        <w:pStyle w:val="BodyTextIndent3"/>
        <w:spacing w:before="0" w:after="0"/>
        <w:ind w:left="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Где: </w:t>
        <w:tab/>
        <w:tab/>
      </w:r>
      <w:r>
        <w:rPr>
          <w:bCs/>
          <w:sz w:val="24"/>
          <w:szCs w:val="24"/>
        </w:rPr>
        <w:t>можно подключиться из любой точки мира, где есть интернет.</w:t>
      </w:r>
    </w:p>
    <w:p>
      <w:pPr>
        <w:pStyle w:val="BodyTextIndent3"/>
        <w:spacing w:before="0" w:after="0"/>
        <w:ind w:left="1410" w:hanging="1410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</w:r>
    </w:p>
    <w:p>
      <w:pPr>
        <w:pStyle w:val="BodyTextIndent3"/>
        <w:spacing w:before="0" w:after="0"/>
        <w:ind w:left="1410" w:hanging="1410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Для кого:</w:t>
      </w:r>
      <w:r>
        <w:rPr>
          <w:color w:val="auto"/>
          <w:sz w:val="24"/>
          <w:szCs w:val="24"/>
        </w:rPr>
        <w:tab/>
      </w:r>
      <w:r>
        <w:rPr>
          <w:sz w:val="24"/>
          <w:szCs w:val="24"/>
        </w:rPr>
        <w:t xml:space="preserve">для действующих и начинающих предпринимателей, </w:t>
      </w:r>
      <w:r>
        <w:rPr>
          <w:rFonts w:cs="Times New Roman"/>
          <w:iCs/>
          <w:sz w:val="24"/>
          <w:szCs w:val="24"/>
        </w:rPr>
        <w:t>самозанятых, и тех, кто</w:t>
      </w:r>
      <w:r>
        <w:rPr>
          <w:rFonts w:cs="Times New Roman"/>
          <w:sz w:val="24"/>
          <w:szCs w:val="24"/>
        </w:rPr>
        <w:t xml:space="preserve"> планирует открыть свое дело.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spacing w:before="0" w:after="0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Практическая ценность: </w:t>
      </w:r>
    </w:p>
    <w:p>
      <w:pPr>
        <w:pStyle w:val="BodyTextIndent3"/>
        <w:numPr>
          <w:ilvl w:val="0"/>
          <w:numId w:val="1"/>
        </w:numPr>
        <w:tabs>
          <w:tab w:val="clear" w:pos="708"/>
          <w:tab w:val="left" w:pos="1069" w:leader="none"/>
        </w:tabs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Меры государственной поддержки предпринимательства в Приморском крае в 2023 году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поддержка компаний, ориентированных на экспорт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социального предпринимательства на территории Приморского края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О мерах поддержки производственных предприятий Приморского края от Регионального центра инжиниринга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О льготном кредитовании бизнеса Приморского края Государственной МФО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Меры поддержки для предпринимателей от Гарантийного фонда Приморского края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Грантовая поддержка сельхозтоваропроизводителей</w:t>
      </w:r>
    </w:p>
    <w:p>
      <w:pPr>
        <w:pStyle w:val="BodyTextIndent3"/>
        <w:numPr>
          <w:ilvl w:val="0"/>
          <w:numId w:val="1"/>
        </w:numPr>
        <w:spacing w:before="240" w:after="0"/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государственной услуги «Лицензирование розничной продажи алкогольной продукции» в электронном виде и основные требования при розничной продажи алкогольной продукции</w:t>
      </w:r>
    </w:p>
    <w:p>
      <w:pPr>
        <w:pStyle w:val="BodyTextIndent3"/>
        <w:spacing w:before="0"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BodyTextIndent3"/>
        <w:spacing w:before="0"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Бизнес Встрече примут участие представители Правительства Приморья, Центра «Мой Бизнес», Центра компетенций в сфере сельскохозяйственной кооперации и поддержки фермеров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ind w:firstLine="708"/>
        <w:rPr>
          <w:rFonts w:eastAsia="Calibri"/>
          <w:b/>
          <w:b/>
          <w:color w:val="000000"/>
          <w:shd w:fill="FFFFFF" w:val="clear"/>
          <w:lang w:val="ru-RU"/>
        </w:rPr>
      </w:pPr>
      <w:r>
        <w:rPr>
          <w:rFonts w:eastAsia="Calibri"/>
          <w:b/>
          <w:color w:val="000000"/>
          <w:shd w:fill="FFFFFF" w:val="clear"/>
          <w:lang w:val="ru-RU"/>
        </w:rPr>
        <w:t xml:space="preserve">Для участия в мероприятии </w:t>
      </w:r>
      <w:bookmarkStart w:id="0" w:name="_GoBack"/>
      <w:bookmarkEnd w:id="0"/>
      <w:r>
        <w:rPr>
          <w:rFonts w:eastAsia="Calibri"/>
          <w:b/>
          <w:color w:val="000000"/>
          <w:shd w:fill="FFFFFF" w:val="clear"/>
          <w:lang w:val="ru-RU"/>
        </w:rPr>
        <w:t xml:space="preserve">сканируйте </w:t>
      </w:r>
      <w:r>
        <w:rPr>
          <w:rFonts w:eastAsia="Calibri"/>
          <w:b/>
          <w:color w:val="000000"/>
          <w:shd w:fill="FFFFFF" w:val="clear"/>
        </w:rPr>
        <w:t>QR</w:t>
      </w:r>
      <w:r>
        <w:rPr>
          <w:rFonts w:eastAsia="Calibri"/>
          <w:b/>
          <w:color w:val="000000"/>
          <w:shd w:fill="FFFFFF" w:val="clear"/>
          <w:lang w:val="ru-RU"/>
        </w:rPr>
        <w:t xml:space="preserve">-код </w:t>
      </w:r>
    </w:p>
    <w:p>
      <w:pPr>
        <w:pStyle w:val="Normal"/>
        <w:pBdr/>
        <w:ind w:firstLine="708"/>
        <w:rPr>
          <w:rFonts w:eastAsia="Calibri"/>
          <w:color w:val="000000"/>
          <w:shd w:fill="FFFFFF" w:val="clear"/>
          <w:lang w:val="ru-RU"/>
        </w:rPr>
      </w:pPr>
      <w:r>
        <w:rPr/>
        <w:drawing>
          <wp:inline distT="0" distB="0" distL="0" distR="0">
            <wp:extent cx="838200" cy="838200"/>
            <wp:effectExtent l="0" t="0" r="0" b="0"/>
            <wp:docPr id="1" name="Рисунок 2" descr="http://qrcoder.ru/code/?https%3A%2F%2Fxn--25-9kcqjffxnf3b.xn--p1ai%2Fevents%2F354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qrcoder.ru/code/?https%3A%2F%2Fxn--25-9kcqjffxnf3b.xn--p1ai%2Fevents%2F3548%2F&amp;4&amp;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ind w:firstLine="708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BodyTextIndent3"/>
        <w:ind w:left="0" w:firstLine="708"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Ссылка для подключения к Бизнес Встрече будет направлена зарегистрированному участнику на электронную почту, указанную в форме регистрации в течение суток до начала мероприятия. </w:t>
      </w:r>
    </w:p>
    <w:p>
      <w:pPr>
        <w:pStyle w:val="BodyTextIndent3"/>
        <w:spacing w:before="0" w:after="0"/>
        <w:ind w:left="0" w:firstLine="709"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  <w:t>Важно! Обязательно указывайте действующую почту и проверяйте ее до мероприятия, в том числе папку СПАМ.</w:t>
      </w:r>
    </w:p>
    <w:p>
      <w:pPr>
        <w:pStyle w:val="BodyTextIndent3"/>
        <w:spacing w:before="0" w:after="0"/>
        <w:ind w:left="0"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Indent3"/>
        <w:spacing w:before="0" w:after="0"/>
        <w:ind w:left="0"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бесплатно! Количество мест ограничено!</w:t>
      </w:r>
    </w:p>
    <w:p>
      <w:pPr>
        <w:pStyle w:val="BodyTextIndent3"/>
        <w:spacing w:before="0" w:after="0"/>
        <w:ind w:left="0" w:firstLine="70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  <w:r>
        <w:rPr>
          <w:sz w:val="24"/>
          <w:szCs w:val="24"/>
        </w:rPr>
        <w:t xml:space="preserve"> центр «Мой бизнес»</w:t>
      </w:r>
    </w:p>
    <w:p>
      <w:pPr>
        <w:pStyle w:val="BodyTextIndent3"/>
        <w:ind w:left="283" w:firstLine="425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Контакты:</w:t>
      </w:r>
    </w:p>
    <w:p>
      <w:pPr>
        <w:pStyle w:val="BodyTextIndent3"/>
        <w:spacing w:before="0" w:after="120"/>
        <w:ind w:left="283" w:firstLine="425"/>
        <w:jc w:val="both"/>
        <w:rPr>
          <w:sz w:val="24"/>
          <w:szCs w:val="24"/>
        </w:rPr>
      </w:pPr>
      <w:r>
        <w:rPr>
          <w:sz w:val="24"/>
          <w:szCs w:val="24"/>
        </w:rPr>
        <w:t>Богданова Татьяна 8 800 555 09 33 доб. 130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567" w:header="709" w:top="766" w:footer="709" w:bottom="766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Helvetica Neue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f44ec2"/>
    <w:rPr>
      <w:rFonts w:cs="Arial Unicode MS"/>
      <w:color w:val="000000"/>
      <w:sz w:val="16"/>
      <w:szCs w:val="16"/>
      <w:u w:val="none" w:color="000000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48037c"/>
    <w:rPr>
      <w:color w:val="FF00FF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b4ac8"/>
    <w:rPr>
      <w:rFonts w:ascii="Segoe UI" w:hAnsi="Segoe UI" w:cs="Segoe UI"/>
      <w:sz w:val="18"/>
      <w:szCs w:val="18"/>
      <w:lang w:val="en-US"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pPr>
      <w:widowControl/>
      <w:pBdr/>
      <w:tabs>
        <w:tab w:val="clear" w:pos="708"/>
        <w:tab w:val="center" w:pos="4677" w:leader="none"/>
        <w:tab w:val="right" w:pos="9355" w:leader="none"/>
      </w:tabs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Style24" w:customStyle="1">
    <w:name w:val="Верхн./нижн. кол.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BodyTextIndent3">
    <w:name w:val="Body Text Indent 3"/>
    <w:link w:val="30"/>
    <w:qFormat/>
    <w:pPr>
      <w:widowControl/>
      <w:pBdr/>
      <w:bidi w:val="0"/>
      <w:spacing w:before="0" w:after="120"/>
      <w:ind w:left="283" w:hanging="0"/>
      <w:jc w:val="left"/>
    </w:pPr>
    <w:rPr>
      <w:rFonts w:cs="Arial Unicode MS" w:ascii="Times New Roman" w:hAnsi="Times New Roman" w:eastAsia="Arial Unicode MS"/>
      <w:color w:val="000000"/>
      <w:kern w:val="0"/>
      <w:sz w:val="16"/>
      <w:szCs w:val="16"/>
      <w:u w:val="none" w:color="00000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b4ac8"/>
    <w:pPr/>
    <w:rPr>
      <w:rFonts w:ascii="Segoe UI" w:hAnsi="Segoe UI" w:cs="Segoe UI"/>
      <w:sz w:val="18"/>
      <w:szCs w:val="18"/>
    </w:rPr>
  </w:style>
  <w:style w:type="paragraph" w:styleId="Style25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6" w:customStyle="1">
    <w:name w:val="Пункты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LibreOffice/7.0.6.2$Linux_X86_64 LibreOffice_project/00$Build-2</Application>
  <AppVersion>15.0000</AppVersion>
  <Pages>1</Pages>
  <Words>214</Words>
  <Characters>1476</Characters>
  <CharactersWithSpaces>1666</CharactersWithSpaces>
  <Paragraphs>27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2023-05-05T00:30:00Z</dcterms:created>
  <dc:creator>Рябикова Маргарита Павловна</dc:creator>
  <dc:description/>
  <dc:language>ru-RU</dc:language>
  <cp:lastModifiedBy>ADMIN</cp:lastModifiedBy>
  <cp:lastPrinted>2023-05-05T00:38:00Z</cp:lastPrinted>
  <dcterms:modified xsi:type="dcterms:W3CDTF">2023-05-05T06:28:00Z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